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宋体"/>
          <w:bCs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sz w:val="28"/>
          <w:szCs w:val="28"/>
        </w:rPr>
        <w:t>附件1：</w:t>
      </w:r>
    </w:p>
    <w:p>
      <w:pPr>
        <w:spacing w:line="520" w:lineRule="exact"/>
        <w:ind w:firstLine="723" w:firstLineChars="200"/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</w:pPr>
      <w:r>
        <w:rPr>
          <w:rFonts w:hint="eastAsia"/>
          <w:b/>
          <w:sz w:val="36"/>
        </w:rPr>
        <w:t>服务</w:t>
      </w:r>
      <w:r>
        <w:rPr>
          <w:b/>
          <w:sz w:val="36"/>
        </w:rPr>
        <w:t>内容及要求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福建中医药大学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宣传视频拍摄制作服务采购项目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2" w:firstLineChars="175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项目概况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：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福建中医药大学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将对其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本科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教学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质量、水平进行公正、准确的评估。现拟进行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福建中医药大学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的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本科学科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val="en-US" w:eastAsia="zh-CN"/>
        </w:rPr>
        <w:t>建设情况、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教学质量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val="en-US" w:eastAsia="zh-CN"/>
        </w:rPr>
        <w:t>、科研成果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进行视频拍摄以及制作。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2" w:firstLineChars="175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shd w:val="clear" w:fill="FFFFFF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shd w:val="clear" w:fill="FFFFFF"/>
          <w:lang w:val="en-US" w:eastAsia="zh-CN"/>
        </w:rPr>
        <w:t>.拍摄并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shd w:val="clear" w:fill="FFFFFF"/>
        </w:rPr>
        <w:t>制作视频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围绕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福建中医药大学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的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本科学科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val="en-US" w:eastAsia="zh-CN"/>
        </w:rPr>
        <w:t>建设情况、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教学质量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val="en-US" w:eastAsia="zh-CN"/>
        </w:rPr>
        <w:t>、教学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工作开展情况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val="en-US" w:eastAsia="zh-CN"/>
        </w:rPr>
        <w:t>科研成果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等拍摄制作视频。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期数要求：1期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短视频制式应能满足多平台播放需求的多格式版本。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日前完成方案制定和素材准备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2024年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日前完成策划、嘉宾选定沟通、提纲制定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  <w:t>本视频应在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val="en-US" w:eastAsia="zh-CN"/>
        </w:rPr>
        <w:t>2024年9月15日之前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  <w:t>完成成片交付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本科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val="en-US" w:eastAsia="zh-CN"/>
        </w:rPr>
        <w:t>建设和成果展示的相关后续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  <w:t>时间安排及其他安排确认后另行确定。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  <w:t>中标的供应商可在事先预约的前提下至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福建中医药大学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进行采风、取景、拍摄素材等工作。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完成的简介视频成片作品版权归采购方。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2" w:firstLineChars="175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2拍摄设备不低于以下要求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拍摄机：要求为可更换镜头主流4K机型，至少应达到索尼A7S3、索尼FS7或ARRI、RED级别等高端电影机。拍摄分辨率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  <w:t>应满足招标人要求。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航拍：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  <w:t>拟定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四轴无人航拍飞机+4K摄制标准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灯光：300w聚光灯、650w聚光灯、1.2K镝灯、2K镝灯、4K镝灯、LED摄影灯、黑旗、魔术腿等。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2" w:firstLineChars="175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3 后期剪辑制作要求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要求采用Adobe Premiere、EDIUS、Final cut pro等非线编辑系统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特效至少采用AE及以上的特效系统；调色要求采用达芬奇等专业调色设备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画面丰富、更具感染力，适当的特效包装，与片子的风格保持整体性。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2" w:firstLineChars="175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4 创作团队专业人员配置</w:t>
      </w:r>
    </w:p>
    <w:p>
      <w:pPr>
        <w:pStyle w:val="7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为使项目按质、按量、按时及有序实施，本项目必须有一个完善且固定的项目实施团队及项目负责人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摄制工作人员应包括但不限于：导演、文案、摄像师、灯光师、航拍师、剪辑师、特效师等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成交总价应包含完成本项目的所有费用，包括项目投入人员的工资、人员食宿、人员保险、人员交通、设备器材的投入、影片拍摄、后期编辑、项目管理、审核、税费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val="en-US" w:eastAsia="zh-CN"/>
        </w:rPr>
        <w:t>以及其他相关后续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  <w:t>配合工作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等一切费用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2" w:firstLineChars="175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5 视频成片要求</w:t>
      </w:r>
    </w:p>
    <w:p>
      <w:pPr>
        <w:pStyle w:val="7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成片时长：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  <w:t>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分钟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成片规格：MP4高清，不低于1920×1080/50i，码流不低于60M，声音画面均要求符合电视播出专业标准；同时提交一份mp4格式存储在U盘，用于网络和手机播放；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  <w:t>投标单位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应保留源文件至少一年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全片图像同步性能稳定，图像无抖动跳跃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旁边解说配音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val="en-US" w:eastAsia="zh-CN"/>
        </w:rPr>
        <w:t>(如有)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应吐字清晰准确，注意抑扬顿挫，浑厚、大气、磁性，带有感情色彩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  <w:t>无失真、噪声杂音干扰、音量忽大忽小现象；解说声与现场声无明显比例失调，解说声与背景音乐无明显比例失调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0" w:firstLineChars="175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字幕标准：视频中在下方居中位置显示简体中文字幕信息，字幕与所讲的内容完全符合，包括表单符号的显示，字幕为一行显示。</w:t>
      </w:r>
    </w:p>
    <w:p>
      <w:pPr>
        <w:pStyle w:val="7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b w:val="0"/>
          <w:bCs w:val="0"/>
          <w:sz w:val="28"/>
          <w:szCs w:val="28"/>
          <w:highlight w:val="none"/>
          <w:shd w:val="clear" w:fill="FFFFFF"/>
        </w:rPr>
      </w:pPr>
    </w:p>
    <w:p>
      <w:pPr>
        <w:pStyle w:val="7"/>
        <w:numPr>
          <w:ilvl w:val="0"/>
          <w:numId w:val="0"/>
        </w:numPr>
        <w:ind w:leftChars="0"/>
        <w:jc w:val="both"/>
        <w:rPr>
          <w:b w:val="0"/>
          <w:bCs w:val="0"/>
          <w:sz w:val="28"/>
          <w:szCs w:val="28"/>
          <w:highlight w:val="none"/>
        </w:rPr>
      </w:pPr>
    </w:p>
    <w:p>
      <w:pPr>
        <w:rPr>
          <w:rStyle w:val="6"/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6C05AE"/>
    <w:multiLevelType w:val="singleLevel"/>
    <w:tmpl w:val="A06C05A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C0D3D69E"/>
    <w:multiLevelType w:val="singleLevel"/>
    <w:tmpl w:val="C0D3D69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E96ED501"/>
    <w:multiLevelType w:val="singleLevel"/>
    <w:tmpl w:val="E96ED50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3CCE9357"/>
    <w:multiLevelType w:val="singleLevel"/>
    <w:tmpl w:val="3CCE935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7BC57B10"/>
    <w:multiLevelType w:val="singleLevel"/>
    <w:tmpl w:val="7BC57B1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OWQ4YzQ1ZDUzNzYxOWE4ODQ2ZWU0MDZkZGNhMmUifQ=="/>
  </w:docVars>
  <w:rsids>
    <w:rsidRoot w:val="00902DF3"/>
    <w:rsid w:val="00902DF3"/>
    <w:rsid w:val="07240E6A"/>
    <w:rsid w:val="074E0478"/>
    <w:rsid w:val="07D379DA"/>
    <w:rsid w:val="086E3851"/>
    <w:rsid w:val="0DE10621"/>
    <w:rsid w:val="101F18D4"/>
    <w:rsid w:val="141D612B"/>
    <w:rsid w:val="14832432"/>
    <w:rsid w:val="1683583A"/>
    <w:rsid w:val="19E70E4A"/>
    <w:rsid w:val="1AE96D67"/>
    <w:rsid w:val="1D632E00"/>
    <w:rsid w:val="1DAA14B9"/>
    <w:rsid w:val="25D56865"/>
    <w:rsid w:val="25FC2044"/>
    <w:rsid w:val="26F421D8"/>
    <w:rsid w:val="289906DD"/>
    <w:rsid w:val="2B6A4843"/>
    <w:rsid w:val="2F7E1D1C"/>
    <w:rsid w:val="31161842"/>
    <w:rsid w:val="31DB5204"/>
    <w:rsid w:val="31EF0CAF"/>
    <w:rsid w:val="3A6651D1"/>
    <w:rsid w:val="4469669F"/>
    <w:rsid w:val="48E64762"/>
    <w:rsid w:val="4AC62A9D"/>
    <w:rsid w:val="4CDD7C2A"/>
    <w:rsid w:val="4D0F7FFF"/>
    <w:rsid w:val="4E2E6530"/>
    <w:rsid w:val="4E816CDB"/>
    <w:rsid w:val="500951DA"/>
    <w:rsid w:val="51C94C21"/>
    <w:rsid w:val="547C41CC"/>
    <w:rsid w:val="5568451C"/>
    <w:rsid w:val="59A321FB"/>
    <w:rsid w:val="5A274BDA"/>
    <w:rsid w:val="5F021772"/>
    <w:rsid w:val="5F8B79B9"/>
    <w:rsid w:val="64EF09EB"/>
    <w:rsid w:val="66095C2D"/>
    <w:rsid w:val="6C423AF6"/>
    <w:rsid w:val="6D170ADE"/>
    <w:rsid w:val="6FFE7D34"/>
    <w:rsid w:val="72AC1B37"/>
    <w:rsid w:val="73011B3E"/>
    <w:rsid w:val="788813F5"/>
    <w:rsid w:val="7F9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1040</Words>
  <Characters>1117</Characters>
  <Lines>0</Lines>
  <Paragraphs>0</Paragraphs>
  <TotalTime>12</TotalTime>
  <ScaleCrop>false</ScaleCrop>
  <LinksUpToDate>false</LinksUpToDate>
  <CharactersWithSpaces>1133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2024-02-20T09:58:00Z</dcterms:created>
  <dc:creator>等待微风</dc:creator>
  <cp:lastModifiedBy>◡̈⃝ XUYET</cp:lastModifiedBy>
  <cp:lastPrinted>2024-03-13T07:55:00Z</cp:lastPrinted>
  <dcterms:modified xsi:type="dcterms:W3CDTF">2024-03-28T02:43:24Z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F205303C8AFB47A786D6701993CBF352_13</vt:lpwstr>
  </property>
</Properties>
</file>